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119627" w14:textId="7390555F" w:rsidR="00251CD1" w:rsidRPr="00EA2698" w:rsidRDefault="00251CD1" w:rsidP="00EA2698">
      <w:pPr>
        <w:jc w:val="center"/>
        <w:rPr>
          <w:sz w:val="40"/>
          <w:szCs w:val="48"/>
        </w:rPr>
      </w:pPr>
      <w:r w:rsidRPr="00EA2698">
        <w:rPr>
          <w:sz w:val="40"/>
          <w:szCs w:val="48"/>
        </w:rPr>
        <w:t>サポート詐欺が増えています！</w:t>
      </w:r>
    </w:p>
    <w:p w14:paraId="080F7180" w14:textId="77777777" w:rsidR="00251CD1" w:rsidRPr="00EA2698" w:rsidRDefault="00251CD1" w:rsidP="00251CD1"/>
    <w:p w14:paraId="32ABC581" w14:textId="34706E28" w:rsidR="00251CD1" w:rsidRPr="00EA2698" w:rsidRDefault="00251CD1" w:rsidP="00251CD1"/>
    <w:p w14:paraId="5FBA0F90" w14:textId="02C4BECF" w:rsidR="00251CD1" w:rsidRPr="00EA2698" w:rsidRDefault="00251CD1" w:rsidP="00EA2698">
      <w:pPr>
        <w:ind w:firstLineChars="100" w:firstLine="210"/>
      </w:pPr>
      <w:r w:rsidRPr="00EA2698">
        <w:t>全国的にサポート詐欺の被害が多発しています。</w:t>
      </w:r>
    </w:p>
    <w:p w14:paraId="7FF3E665" w14:textId="77777777" w:rsidR="00251CD1" w:rsidRPr="00EA2698" w:rsidRDefault="00251CD1" w:rsidP="00EA2698">
      <w:pPr>
        <w:ind w:firstLineChars="100" w:firstLine="210"/>
      </w:pPr>
      <w:r w:rsidRPr="00EA2698">
        <w:t>サポート詐欺とは、PCやスマートフォンでインターネットの閲覧中に、突然、ウィルス感染したかのような嘘の画面を表示させたり、警告音を発生させるなどして、ユーザーの不安を煽り、画面に記載されたサポート窓口に電話をかけさせ、サポートの名目で金銭をだまし取ったり、遠隔操作ソフトをインストールさせたりして利用者が想定していない振込をさせることで金銭をだまし取る手口です。</w:t>
      </w:r>
    </w:p>
    <w:p w14:paraId="4ADA9DC9" w14:textId="77777777" w:rsidR="00251CD1" w:rsidRPr="00EA2698" w:rsidRDefault="00251CD1" w:rsidP="00EA2698">
      <w:pPr>
        <w:ind w:firstLineChars="100" w:firstLine="210"/>
      </w:pPr>
      <w:r w:rsidRPr="00EA2698">
        <w:t>高額被害となるケースもあり十分警戒が必要です。</w:t>
      </w:r>
    </w:p>
    <w:p w14:paraId="3FE413D7" w14:textId="77777777" w:rsidR="00251CD1" w:rsidRPr="00EA2698" w:rsidRDefault="00251CD1" w:rsidP="00251CD1">
      <w:r w:rsidRPr="00EA2698">
        <w:t> </w:t>
      </w:r>
    </w:p>
    <w:p w14:paraId="2BDA078F" w14:textId="3BA91539" w:rsidR="00251CD1" w:rsidRPr="00EA2698" w:rsidRDefault="00251CD1" w:rsidP="00EA2698">
      <w:pPr>
        <w:ind w:firstLineChars="100" w:firstLine="210"/>
      </w:pPr>
      <w:r w:rsidRPr="00EA2698">
        <w:t>被害に遭わないために、OSやソフトウェアを最新の状態に保ち、ウ</w:t>
      </w:r>
      <w:r w:rsidRPr="00EA2698">
        <w:rPr>
          <w:rFonts w:hint="eastAsia"/>
        </w:rPr>
        <w:t>ィ</w:t>
      </w:r>
      <w:r w:rsidRPr="00EA2698">
        <w:t>ルス対策ソフトを導入するなどし、サポート窓口への誘導等サポート詐欺の特徴にあたる事象が発生した際には十分ご注意ください。</w:t>
      </w:r>
    </w:p>
    <w:p w14:paraId="6660B45E" w14:textId="77777777" w:rsidR="00251CD1" w:rsidRPr="00EA2698" w:rsidRDefault="00251CD1" w:rsidP="00251CD1">
      <w:r w:rsidRPr="00EA2698">
        <w:t> </w:t>
      </w:r>
    </w:p>
    <w:p w14:paraId="26F45590" w14:textId="77777777" w:rsidR="00251CD1" w:rsidRPr="00EA2698" w:rsidRDefault="00251CD1" w:rsidP="00251CD1">
      <w:r w:rsidRPr="00EA2698">
        <w:t>■ 万が一、サポート詐欺に遭ってしまった場合</w:t>
      </w:r>
      <w:r w:rsidRPr="00EA2698">
        <w:br/>
        <w:t>対応方法１： 「緊急利用停止機能」を用いたお客様自身での利用停止</w:t>
      </w:r>
      <w:r w:rsidRPr="00EA2698">
        <w:br/>
        <w:t>・JAネットバンクでは、詐欺被害対策としてお客様ご自身で利用停止できる「緊急利用停止機能」を導入しています。</w:t>
      </w:r>
    </w:p>
    <w:p w14:paraId="06833FDF" w14:textId="77777777" w:rsidR="00251CD1" w:rsidRPr="00EA2698" w:rsidRDefault="00251CD1" w:rsidP="00251CD1">
      <w:r w:rsidRPr="00EA2698">
        <w:t> </w:t>
      </w:r>
    </w:p>
    <w:p w14:paraId="7435F738" w14:textId="17DC618B" w:rsidR="00251CD1" w:rsidRPr="00EA2698" w:rsidRDefault="00251CD1" w:rsidP="00251CD1">
      <w:r w:rsidRPr="00EA2698">
        <w:t>詳細はこちら → [緊急利用停止機能のご案内]</w:t>
      </w:r>
      <w:r w:rsidRPr="00EA2698">
        <w:rPr>
          <w:rFonts w:hint="eastAsia"/>
        </w:rPr>
        <w:t>（</w:t>
      </w:r>
      <w:hyperlink r:id="rId6" w:history="1">
        <w:r w:rsidRPr="00EA2698">
          <w:rPr>
            <w:rStyle w:val="aa"/>
          </w:rPr>
          <w:t>https://www.jabank.jp/emergencies/detail/251016_f5009f0f</w:t>
        </w:r>
      </w:hyperlink>
      <w:r w:rsidRPr="00EA2698">
        <w:rPr>
          <w:rFonts w:hint="eastAsia"/>
        </w:rPr>
        <w:t>）</w:t>
      </w:r>
      <w:r w:rsidRPr="00EA2698">
        <w:br/>
        <w:t>・「緊急利用停止機能」のご利用方法について</w:t>
      </w:r>
      <w:r w:rsidRPr="00EA2698">
        <w:br/>
        <w:t xml:space="preserve">　具体的な操作手順はこちらをご参照ください → [緊急利用停止機能の操作方法ページ]</w:t>
      </w:r>
      <w:r w:rsidR="0083496E" w:rsidRPr="00EA2698">
        <w:rPr>
          <w:rFonts w:hint="eastAsia"/>
        </w:rPr>
        <w:t>（</w:t>
      </w:r>
      <w:hyperlink r:id="rId7" w:history="1">
        <w:r w:rsidR="0083496E" w:rsidRPr="00EA2698">
          <w:rPr>
            <w:rStyle w:val="aa"/>
          </w:rPr>
          <w:t>https://www.jabank.jp/securities/emergencystop</w:t>
        </w:r>
      </w:hyperlink>
      <w:r w:rsidR="0083496E" w:rsidRPr="00EA2698">
        <w:rPr>
          <w:rFonts w:hint="eastAsia"/>
        </w:rPr>
        <w:t>）</w:t>
      </w:r>
    </w:p>
    <w:p w14:paraId="555A1BCC" w14:textId="77777777" w:rsidR="00251CD1" w:rsidRPr="00EA2698" w:rsidRDefault="00251CD1" w:rsidP="00251CD1">
      <w:r w:rsidRPr="00EA2698">
        <w:t> </w:t>
      </w:r>
    </w:p>
    <w:p w14:paraId="7CE95612" w14:textId="77777777" w:rsidR="00251CD1" w:rsidRPr="00EA2698" w:rsidRDefault="00251CD1" w:rsidP="00251CD1">
      <w:r w:rsidRPr="00EA2698">
        <w:t>対応方法２： JAネットバンクヘルプデスクでの利用停止</w:t>
      </w:r>
      <w:r w:rsidRPr="00EA2698">
        <w:br/>
        <w:t>・「緊急利用停止機能」 の利用にあたっては「ログインパスワード」が必要となります。「ログインパスワード」が分からない方や、操作方法が不明の場合はJAネットバンクヘルプデスク（0120-058-098）までご連絡のうえ、JAネットバンクの利用停止をご希望の旨、お申し出ください。</w:t>
      </w:r>
    </w:p>
    <w:p w14:paraId="0BDC228A" w14:textId="77777777" w:rsidR="004F32C5" w:rsidRPr="00251CD1" w:rsidRDefault="004F32C5"/>
    <w:sectPr w:rsidR="004F32C5" w:rsidRPr="00251CD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3B7742" w14:textId="77777777" w:rsidR="00F72264" w:rsidRDefault="00F72264" w:rsidP="007D14F1">
      <w:r>
        <w:separator/>
      </w:r>
    </w:p>
  </w:endnote>
  <w:endnote w:type="continuationSeparator" w:id="0">
    <w:p w14:paraId="26D24C19" w14:textId="77777777" w:rsidR="00F72264" w:rsidRDefault="00F72264" w:rsidP="007D1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60C73F" w14:textId="77777777" w:rsidR="00F72264" w:rsidRDefault="00F72264" w:rsidP="007D14F1">
      <w:r>
        <w:separator/>
      </w:r>
    </w:p>
  </w:footnote>
  <w:footnote w:type="continuationSeparator" w:id="0">
    <w:p w14:paraId="4B1D8EB6" w14:textId="77777777" w:rsidR="00F72264" w:rsidRDefault="00F72264" w:rsidP="007D14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2C5"/>
    <w:rsid w:val="00166CCD"/>
    <w:rsid w:val="00251CD1"/>
    <w:rsid w:val="004F32C5"/>
    <w:rsid w:val="00682769"/>
    <w:rsid w:val="006E2605"/>
    <w:rsid w:val="007C5407"/>
    <w:rsid w:val="007D14F1"/>
    <w:rsid w:val="0083496E"/>
    <w:rsid w:val="00840334"/>
    <w:rsid w:val="00AF6EFA"/>
    <w:rsid w:val="00BF25CD"/>
    <w:rsid w:val="00CC50E4"/>
    <w:rsid w:val="00EA2698"/>
    <w:rsid w:val="00F72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45AD142"/>
  <w15:chartTrackingRefBased/>
  <w15:docId w15:val="{5F9C6403-DE86-46C4-8D0D-AC918330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4F32C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F32C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F32C5"/>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F32C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F32C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F32C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F32C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F32C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F32C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F32C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F32C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F32C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F32C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F32C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F32C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F32C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F32C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F32C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F32C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F32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F32C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F32C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F32C5"/>
    <w:pPr>
      <w:spacing w:before="160" w:after="160"/>
      <w:jc w:val="center"/>
    </w:pPr>
    <w:rPr>
      <w:i/>
      <w:iCs/>
      <w:color w:val="404040" w:themeColor="text1" w:themeTint="BF"/>
    </w:rPr>
  </w:style>
  <w:style w:type="character" w:customStyle="1" w:styleId="a8">
    <w:name w:val="引用文 (文字)"/>
    <w:basedOn w:val="a0"/>
    <w:link w:val="a7"/>
    <w:uiPriority w:val="29"/>
    <w:rsid w:val="004F32C5"/>
    <w:rPr>
      <w:i/>
      <w:iCs/>
      <w:color w:val="404040" w:themeColor="text1" w:themeTint="BF"/>
    </w:rPr>
  </w:style>
  <w:style w:type="paragraph" w:styleId="a9">
    <w:name w:val="List Paragraph"/>
    <w:basedOn w:val="a"/>
    <w:uiPriority w:val="34"/>
    <w:qFormat/>
    <w:rsid w:val="004F32C5"/>
    <w:pPr>
      <w:ind w:left="720"/>
      <w:contextualSpacing/>
    </w:pPr>
  </w:style>
  <w:style w:type="character" w:styleId="21">
    <w:name w:val="Intense Emphasis"/>
    <w:basedOn w:val="a0"/>
    <w:uiPriority w:val="21"/>
    <w:qFormat/>
    <w:rsid w:val="004F32C5"/>
    <w:rPr>
      <w:i/>
      <w:iCs/>
      <w:color w:val="0F4761" w:themeColor="accent1" w:themeShade="BF"/>
    </w:rPr>
  </w:style>
  <w:style w:type="paragraph" w:styleId="22">
    <w:name w:val="Intense Quote"/>
    <w:basedOn w:val="a"/>
    <w:next w:val="a"/>
    <w:link w:val="23"/>
    <w:uiPriority w:val="30"/>
    <w:qFormat/>
    <w:rsid w:val="004F32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F32C5"/>
    <w:rPr>
      <w:i/>
      <w:iCs/>
      <w:color w:val="0F4761" w:themeColor="accent1" w:themeShade="BF"/>
    </w:rPr>
  </w:style>
  <w:style w:type="character" w:styleId="24">
    <w:name w:val="Intense Reference"/>
    <w:basedOn w:val="a0"/>
    <w:uiPriority w:val="32"/>
    <w:qFormat/>
    <w:rsid w:val="004F32C5"/>
    <w:rPr>
      <w:b/>
      <w:bCs/>
      <w:smallCaps/>
      <w:color w:val="0F4761" w:themeColor="accent1" w:themeShade="BF"/>
      <w:spacing w:val="5"/>
    </w:rPr>
  </w:style>
  <w:style w:type="character" w:styleId="aa">
    <w:name w:val="Hyperlink"/>
    <w:basedOn w:val="a0"/>
    <w:uiPriority w:val="99"/>
    <w:unhideWhenUsed/>
    <w:rsid w:val="00251CD1"/>
    <w:rPr>
      <w:color w:val="467886" w:themeColor="hyperlink"/>
      <w:u w:val="single"/>
    </w:rPr>
  </w:style>
  <w:style w:type="character" w:styleId="ab">
    <w:name w:val="Unresolved Mention"/>
    <w:basedOn w:val="a0"/>
    <w:uiPriority w:val="99"/>
    <w:semiHidden/>
    <w:unhideWhenUsed/>
    <w:rsid w:val="00251CD1"/>
    <w:rPr>
      <w:color w:val="605E5C"/>
      <w:shd w:val="clear" w:color="auto" w:fill="E1DFDD"/>
    </w:rPr>
  </w:style>
  <w:style w:type="paragraph" w:styleId="ac">
    <w:name w:val="header"/>
    <w:basedOn w:val="a"/>
    <w:link w:val="ad"/>
    <w:uiPriority w:val="99"/>
    <w:unhideWhenUsed/>
    <w:rsid w:val="007D14F1"/>
    <w:pPr>
      <w:tabs>
        <w:tab w:val="center" w:pos="4252"/>
        <w:tab w:val="right" w:pos="8504"/>
      </w:tabs>
      <w:snapToGrid w:val="0"/>
    </w:pPr>
  </w:style>
  <w:style w:type="character" w:customStyle="1" w:styleId="ad">
    <w:name w:val="ヘッダー (文字)"/>
    <w:basedOn w:val="a0"/>
    <w:link w:val="ac"/>
    <w:uiPriority w:val="99"/>
    <w:rsid w:val="007D14F1"/>
  </w:style>
  <w:style w:type="paragraph" w:styleId="ae">
    <w:name w:val="footer"/>
    <w:basedOn w:val="a"/>
    <w:link w:val="af"/>
    <w:uiPriority w:val="99"/>
    <w:unhideWhenUsed/>
    <w:rsid w:val="007D14F1"/>
    <w:pPr>
      <w:tabs>
        <w:tab w:val="center" w:pos="4252"/>
        <w:tab w:val="right" w:pos="8504"/>
      </w:tabs>
      <w:snapToGrid w:val="0"/>
    </w:pPr>
  </w:style>
  <w:style w:type="character" w:customStyle="1" w:styleId="af">
    <w:name w:val="フッター (文字)"/>
    <w:basedOn w:val="a0"/>
    <w:link w:val="ae"/>
    <w:uiPriority w:val="99"/>
    <w:rsid w:val="007D1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jabank.jp/securities/emergencysto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abank.jp/emergencies/detail/251016_f5009f0f"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142</Words>
  <Characters>813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石塚 直久</dc:creator>
  <cp:keywords/>
  <dc:description/>
  <cp:lastModifiedBy>DC-1-00492</cp:lastModifiedBy>
  <cp:revision>8</cp:revision>
  <dcterms:created xsi:type="dcterms:W3CDTF">2026-04-17T09:57:00Z</dcterms:created>
  <dcterms:modified xsi:type="dcterms:W3CDTF">2026-05-28T00:27:00Z</dcterms:modified>
</cp:coreProperties>
</file>